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0C7B6" w14:textId="77777777" w:rsidR="00A11DEE" w:rsidRDefault="00A11DEE" w:rsidP="00C76325">
      <w:pPr>
        <w:pStyle w:val="Body"/>
        <w:rPr>
          <w:b/>
          <w:bCs/>
          <w:smallCaps/>
          <w:lang w:val="de-DE"/>
        </w:rPr>
      </w:pPr>
    </w:p>
    <w:p w14:paraId="04FA5D2C" w14:textId="7A90C28B" w:rsidR="00A11DEE" w:rsidRPr="00A11DEE" w:rsidRDefault="00A11DEE" w:rsidP="00A11DEE">
      <w:pPr>
        <w:pStyle w:val="Normal1"/>
        <w:spacing w:after="200" w:line="276" w:lineRule="auto"/>
        <w:rPr>
          <w:rFonts w:ascii="Calibri" w:hAnsi="Calibri"/>
        </w:rPr>
      </w:pPr>
      <w:r w:rsidRPr="002346E9">
        <w:rPr>
          <w:rFonts w:ascii="Calibri" w:eastAsia="Calibri" w:hAnsi="Calibri" w:cs="Calibri"/>
          <w:b/>
          <w:smallCaps/>
          <w:sz w:val="22"/>
        </w:rPr>
        <w:t>LESSO</w:t>
      </w:r>
      <w:r>
        <w:rPr>
          <w:rFonts w:ascii="Calibri" w:eastAsia="Calibri" w:hAnsi="Calibri" w:cs="Calibri"/>
          <w:b/>
          <w:smallCaps/>
          <w:sz w:val="22"/>
        </w:rPr>
        <w:t>N PLAN:  Wampum</w:t>
      </w:r>
    </w:p>
    <w:p w14:paraId="1BE06D84" w14:textId="77777777" w:rsidR="00C76325" w:rsidRPr="00A11DEE" w:rsidRDefault="00C76325" w:rsidP="00C76325">
      <w:pPr>
        <w:pStyle w:val="Body"/>
        <w:rPr>
          <w:b/>
          <w:bCs/>
        </w:rPr>
      </w:pPr>
      <w:r w:rsidRPr="00A11DEE">
        <w:rPr>
          <w:b/>
          <w:bCs/>
          <w:smallCaps/>
          <w:lang w:val="de-DE"/>
        </w:rPr>
        <w:t>Grade/Audience</w:t>
      </w:r>
      <w:r w:rsidRPr="00A11DEE">
        <w:rPr>
          <w:b/>
          <w:bCs/>
        </w:rPr>
        <w:t>:</w:t>
      </w:r>
    </w:p>
    <w:p w14:paraId="0BD6194D" w14:textId="77777777" w:rsidR="00C76325" w:rsidRPr="00A11DEE" w:rsidRDefault="00C76325" w:rsidP="00C76325">
      <w:pPr>
        <w:pStyle w:val="ListParagraph"/>
        <w:numPr>
          <w:ilvl w:val="0"/>
          <w:numId w:val="1"/>
        </w:numPr>
        <w:ind w:hanging="360"/>
      </w:pPr>
      <w:r w:rsidRPr="00A11DEE">
        <w:t xml:space="preserve"> Grade 5-8</w:t>
      </w:r>
    </w:p>
    <w:p w14:paraId="2F95693A" w14:textId="77777777" w:rsidR="00C76325" w:rsidRPr="00A11DEE" w:rsidRDefault="00C76325" w:rsidP="00C76325">
      <w:pPr>
        <w:pStyle w:val="ListParagraph"/>
        <w:numPr>
          <w:ilvl w:val="0"/>
          <w:numId w:val="2"/>
        </w:numPr>
        <w:ind w:hanging="360"/>
      </w:pPr>
      <w:r w:rsidRPr="00A11DEE">
        <w:t>Art Instruction</w:t>
      </w:r>
    </w:p>
    <w:p w14:paraId="11F2B023" w14:textId="77777777" w:rsidR="00C76325" w:rsidRPr="00A11DEE" w:rsidRDefault="00C76325" w:rsidP="00C76325">
      <w:pPr>
        <w:pStyle w:val="Body"/>
        <w:rPr>
          <w:b/>
          <w:bCs/>
        </w:rPr>
      </w:pPr>
      <w:r w:rsidRPr="00A11DEE">
        <w:rPr>
          <w:b/>
          <w:bCs/>
          <w:smallCaps/>
        </w:rPr>
        <w:t>State Standards</w:t>
      </w:r>
      <w:r w:rsidRPr="00A11DEE">
        <w:rPr>
          <w:b/>
          <w:bCs/>
        </w:rPr>
        <w:t>:</w:t>
      </w:r>
    </w:p>
    <w:p w14:paraId="265BEEEE" w14:textId="77777777" w:rsidR="00C76325" w:rsidRPr="00A11DEE" w:rsidRDefault="00C76325" w:rsidP="00C76325">
      <w:pPr>
        <w:pStyle w:val="ListParagraph"/>
        <w:numPr>
          <w:ilvl w:val="0"/>
          <w:numId w:val="3"/>
        </w:numPr>
        <w:ind w:hanging="360"/>
        <w:rPr>
          <w:bCs/>
        </w:rPr>
      </w:pPr>
      <w:r w:rsidRPr="00A11DEE">
        <w:rPr>
          <w:bCs/>
          <w:iCs/>
        </w:rPr>
        <w:t>Students will understand, select and apply media, techniques and processes</w:t>
      </w:r>
      <w:r w:rsidRPr="00A11DEE">
        <w:rPr>
          <w:bCs/>
        </w:rPr>
        <w:t>. (CT Visual Arts Standards:  Content Standard 1:  Media)</w:t>
      </w:r>
    </w:p>
    <w:p w14:paraId="2FE9ED7D" w14:textId="3AB81E3A" w:rsidR="00C76325" w:rsidRPr="00A11DEE" w:rsidRDefault="00C76325" w:rsidP="00C76325">
      <w:pPr>
        <w:pStyle w:val="ListParagraph"/>
        <w:numPr>
          <w:ilvl w:val="0"/>
          <w:numId w:val="4"/>
        </w:numPr>
        <w:ind w:hanging="360"/>
      </w:pPr>
      <w:r w:rsidRPr="00A11DEE">
        <w:rPr>
          <w:iCs/>
        </w:rPr>
        <w:t>Students will understand the visual arts in relation to history and cultures. (CT Visual Arts Standards: Content Standard 4: History and Cultures)</w:t>
      </w:r>
    </w:p>
    <w:p w14:paraId="3C48A3C3" w14:textId="77777777" w:rsidR="00C76325" w:rsidRDefault="00C76325" w:rsidP="00C76325">
      <w:pPr>
        <w:rPr>
          <w:rFonts w:ascii="Calibri" w:hAnsi="Calibri"/>
          <w:b/>
          <w:bCs/>
        </w:rPr>
      </w:pPr>
      <w:proofErr w:type="spellStart"/>
      <w:r w:rsidRPr="00A11DEE">
        <w:rPr>
          <w:rFonts w:ascii="Calibri" w:hAnsi="Calibri"/>
          <w:b/>
          <w:bCs/>
          <w:smallCaps/>
          <w:lang w:val="fr-FR"/>
        </w:rPr>
        <w:t>Lesson</w:t>
      </w:r>
      <w:proofErr w:type="spellEnd"/>
      <w:r w:rsidRPr="00A11DEE">
        <w:rPr>
          <w:rFonts w:ascii="Calibri" w:hAnsi="Calibri"/>
          <w:b/>
          <w:bCs/>
          <w:smallCaps/>
          <w:lang w:val="fr-FR"/>
        </w:rPr>
        <w:t xml:space="preserve"> </w:t>
      </w:r>
      <w:proofErr w:type="gramStart"/>
      <w:r w:rsidRPr="00A11DEE">
        <w:rPr>
          <w:rFonts w:ascii="Calibri" w:hAnsi="Calibri"/>
          <w:b/>
          <w:bCs/>
          <w:smallCaps/>
          <w:lang w:val="fr-FR"/>
        </w:rPr>
        <w:t>Objectives</w:t>
      </w:r>
      <w:proofErr w:type="gramEnd"/>
      <w:r w:rsidRPr="00A11DEE">
        <w:rPr>
          <w:rFonts w:ascii="Calibri" w:hAnsi="Calibri"/>
          <w:b/>
          <w:bCs/>
        </w:rPr>
        <w:t>:</w:t>
      </w:r>
    </w:p>
    <w:p w14:paraId="1685C70C" w14:textId="77777777" w:rsidR="00EA7E94" w:rsidRPr="00A11DEE" w:rsidRDefault="00EA7E94" w:rsidP="00C76325">
      <w:pPr>
        <w:rPr>
          <w:rFonts w:ascii="Calibri" w:hAnsi="Calibri"/>
          <w:b/>
          <w:bCs/>
        </w:rPr>
      </w:pPr>
    </w:p>
    <w:p w14:paraId="49BF3107" w14:textId="77777777" w:rsidR="00C76325" w:rsidRPr="00A11DEE" w:rsidRDefault="00C76325" w:rsidP="00C76325">
      <w:pPr>
        <w:pStyle w:val="ListParagraph"/>
        <w:numPr>
          <w:ilvl w:val="0"/>
          <w:numId w:val="8"/>
        </w:numPr>
      </w:pPr>
      <w:r w:rsidRPr="00A11DEE">
        <w:rPr>
          <w:iCs/>
        </w:rPr>
        <w:t>Ancient civilizations were always very dependent on their environment for survival.</w:t>
      </w:r>
    </w:p>
    <w:p w14:paraId="46C8B46E" w14:textId="35417FA4" w:rsidR="00C76325" w:rsidRPr="00A11DEE" w:rsidRDefault="00C76325" w:rsidP="00C76325">
      <w:pPr>
        <w:pStyle w:val="ListParagraph"/>
        <w:numPr>
          <w:ilvl w:val="0"/>
          <w:numId w:val="8"/>
        </w:numPr>
      </w:pPr>
      <w:r w:rsidRPr="00A11DEE">
        <w:rPr>
          <w:iCs/>
        </w:rPr>
        <w:t>The Peq</w:t>
      </w:r>
      <w:r w:rsidR="00EA7E94">
        <w:rPr>
          <w:iCs/>
        </w:rPr>
        <w:t>uot Indians lived in a village, and worked</w:t>
      </w:r>
      <w:r w:rsidRPr="00A11DEE">
        <w:rPr>
          <w:iCs/>
        </w:rPr>
        <w:t xml:space="preserve"> as a village to develop their society and culture.</w:t>
      </w:r>
      <w:r w:rsidRPr="00A11DEE">
        <w:t xml:space="preserve"> </w:t>
      </w:r>
    </w:p>
    <w:p w14:paraId="1CBEC677" w14:textId="77777777" w:rsidR="00C76325" w:rsidRPr="00A11DEE" w:rsidRDefault="00C76325" w:rsidP="00C76325">
      <w:pPr>
        <w:pStyle w:val="Body"/>
        <w:rPr>
          <w:b/>
          <w:bCs/>
        </w:rPr>
      </w:pPr>
      <w:r w:rsidRPr="00A11DEE">
        <w:rPr>
          <w:b/>
          <w:bCs/>
          <w:smallCaps/>
        </w:rPr>
        <w:t>Lesson Objectives for your Students</w:t>
      </w:r>
      <w:r w:rsidRPr="00A11DEE">
        <w:rPr>
          <w:b/>
          <w:bCs/>
        </w:rPr>
        <w:t>:</w:t>
      </w:r>
    </w:p>
    <w:p w14:paraId="5DD08949" w14:textId="77777777" w:rsidR="00C76325" w:rsidRPr="00EA7E94" w:rsidRDefault="00C76325" w:rsidP="00C76325">
      <w:pPr>
        <w:pStyle w:val="ListParagraph"/>
        <w:numPr>
          <w:ilvl w:val="0"/>
          <w:numId w:val="5"/>
        </w:numPr>
        <w:ind w:hanging="360"/>
        <w:rPr>
          <w:bCs/>
        </w:rPr>
      </w:pPr>
      <w:r w:rsidRPr="00EA7E94">
        <w:rPr>
          <w:bCs/>
        </w:rPr>
        <w:t>Students will learn the significance of wampum in Pequot culture.</w:t>
      </w:r>
    </w:p>
    <w:p w14:paraId="242FAF5B" w14:textId="77777777" w:rsidR="00C76325" w:rsidRPr="00EA7E94" w:rsidRDefault="00C76325" w:rsidP="00C76325">
      <w:pPr>
        <w:pStyle w:val="ListParagraph"/>
        <w:numPr>
          <w:ilvl w:val="0"/>
          <w:numId w:val="5"/>
        </w:numPr>
        <w:ind w:hanging="360"/>
        <w:rPr>
          <w:bCs/>
        </w:rPr>
      </w:pPr>
      <w:r w:rsidRPr="00EA7E94">
        <w:rPr>
          <w:bCs/>
        </w:rPr>
        <w:t>Students will create their own form of wampum out of clay, adding their own element of its importance.</w:t>
      </w:r>
    </w:p>
    <w:p w14:paraId="5466F6DF" w14:textId="77777777" w:rsidR="00C76325" w:rsidRPr="00A11DEE" w:rsidRDefault="00C76325" w:rsidP="00C76325">
      <w:pPr>
        <w:pStyle w:val="Body"/>
        <w:rPr>
          <w:b/>
          <w:bCs/>
          <w:smallCaps/>
        </w:rPr>
      </w:pPr>
      <w:r w:rsidRPr="00A11DEE">
        <w:rPr>
          <w:b/>
          <w:bCs/>
          <w:smallCaps/>
          <w:lang w:val="it-IT"/>
        </w:rPr>
        <w:t>Compelling / Guiding Questions:</w:t>
      </w:r>
    </w:p>
    <w:p w14:paraId="0D19A76D" w14:textId="77777777" w:rsidR="00C76325" w:rsidRPr="00EA7E94" w:rsidRDefault="00C76325" w:rsidP="00C76325">
      <w:pPr>
        <w:pStyle w:val="ListParagraph"/>
        <w:numPr>
          <w:ilvl w:val="0"/>
          <w:numId w:val="6"/>
        </w:numPr>
        <w:ind w:hanging="360"/>
        <w:rPr>
          <w:bCs/>
          <w:smallCaps/>
        </w:rPr>
      </w:pPr>
      <w:r w:rsidRPr="00EA7E94">
        <w:rPr>
          <w:bCs/>
          <w:smallCaps/>
        </w:rPr>
        <w:t xml:space="preserve">how did the </w:t>
      </w:r>
      <w:proofErr w:type="spellStart"/>
      <w:r w:rsidRPr="00EA7E94">
        <w:rPr>
          <w:bCs/>
          <w:smallCaps/>
        </w:rPr>
        <w:t>pequots</w:t>
      </w:r>
      <w:proofErr w:type="spellEnd"/>
      <w:r w:rsidRPr="00EA7E94">
        <w:rPr>
          <w:bCs/>
          <w:smallCaps/>
        </w:rPr>
        <w:t xml:space="preserve"> make wampum?</w:t>
      </w:r>
    </w:p>
    <w:p w14:paraId="2C38AEFB" w14:textId="727AA5E2" w:rsidR="00C76325" w:rsidRPr="00EA7E94" w:rsidRDefault="00C76325" w:rsidP="00C76325">
      <w:pPr>
        <w:pStyle w:val="ListParagraph"/>
        <w:numPr>
          <w:ilvl w:val="0"/>
          <w:numId w:val="6"/>
        </w:numPr>
        <w:ind w:hanging="360"/>
        <w:rPr>
          <w:bCs/>
          <w:smallCaps/>
        </w:rPr>
      </w:pPr>
      <w:r w:rsidRPr="00EA7E94">
        <w:rPr>
          <w:bCs/>
          <w:smallCaps/>
        </w:rPr>
        <w:t xml:space="preserve">in what ways is wampum important in the native </w:t>
      </w:r>
      <w:r w:rsidR="00EA7E94" w:rsidRPr="00EA7E94">
        <w:rPr>
          <w:bCs/>
          <w:smallCaps/>
        </w:rPr>
        <w:t>American</w:t>
      </w:r>
      <w:r w:rsidRPr="00EA7E94">
        <w:rPr>
          <w:bCs/>
          <w:smallCaps/>
        </w:rPr>
        <w:t xml:space="preserve"> </w:t>
      </w:r>
      <w:proofErr w:type="gramStart"/>
      <w:r w:rsidRPr="00EA7E94">
        <w:rPr>
          <w:bCs/>
          <w:smallCaps/>
        </w:rPr>
        <w:t>culture.</w:t>
      </w:r>
      <w:proofErr w:type="gramEnd"/>
    </w:p>
    <w:p w14:paraId="159D975F" w14:textId="79E1ED10" w:rsidR="00C76325" w:rsidRPr="00EA7E94" w:rsidRDefault="00C76325" w:rsidP="00C76325">
      <w:pPr>
        <w:pStyle w:val="ListParagraph"/>
        <w:numPr>
          <w:ilvl w:val="0"/>
          <w:numId w:val="6"/>
        </w:numPr>
        <w:ind w:hanging="360"/>
        <w:rPr>
          <w:bCs/>
          <w:smallCaps/>
        </w:rPr>
      </w:pPr>
      <w:r w:rsidRPr="00EA7E94">
        <w:rPr>
          <w:bCs/>
          <w:smallCaps/>
        </w:rPr>
        <w:t xml:space="preserve">How did the role of wampum change with the </w:t>
      </w:r>
      <w:r w:rsidR="00EA7E94" w:rsidRPr="00EA7E94">
        <w:rPr>
          <w:bCs/>
          <w:smallCaps/>
        </w:rPr>
        <w:t>Europeans</w:t>
      </w:r>
      <w:r w:rsidRPr="00EA7E94">
        <w:rPr>
          <w:bCs/>
          <w:smallCaps/>
        </w:rPr>
        <w:t xml:space="preserve"> </w:t>
      </w:r>
      <w:proofErr w:type="gramStart"/>
      <w:r w:rsidRPr="00EA7E94">
        <w:rPr>
          <w:bCs/>
          <w:smallCaps/>
        </w:rPr>
        <w:t>arrival.</w:t>
      </w:r>
      <w:proofErr w:type="gramEnd"/>
    </w:p>
    <w:p w14:paraId="59C4D63A" w14:textId="77777777" w:rsidR="00C76325" w:rsidRPr="00A11DEE" w:rsidRDefault="00C76325" w:rsidP="00C76325">
      <w:pPr>
        <w:pStyle w:val="Body"/>
        <w:rPr>
          <w:b/>
          <w:bCs/>
        </w:rPr>
      </w:pPr>
      <w:r w:rsidRPr="00A11DEE">
        <w:rPr>
          <w:b/>
          <w:bCs/>
          <w:smallCaps/>
        </w:rPr>
        <w:t>Description of Learning Tasks / Activities</w:t>
      </w:r>
      <w:r w:rsidRPr="00A11DEE">
        <w:rPr>
          <w:b/>
          <w:bCs/>
        </w:rPr>
        <w:t>:</w:t>
      </w:r>
    </w:p>
    <w:p w14:paraId="6F5B4A2E" w14:textId="77777777" w:rsidR="00C76325" w:rsidRPr="00EA7E94" w:rsidRDefault="00C76325" w:rsidP="00C76325">
      <w:pPr>
        <w:pStyle w:val="ListParagraph"/>
        <w:numPr>
          <w:ilvl w:val="0"/>
          <w:numId w:val="7"/>
        </w:numPr>
        <w:tabs>
          <w:tab w:val="num" w:pos="720"/>
        </w:tabs>
        <w:ind w:hanging="360"/>
        <w:rPr>
          <w:rFonts w:eastAsia="Trebuchet MS Bold" w:cs="Trebuchet MS Bold"/>
          <w:bCs/>
        </w:rPr>
      </w:pPr>
      <w:r w:rsidRPr="00EA7E94">
        <w:rPr>
          <w:bCs/>
        </w:rPr>
        <w:t xml:space="preserve"> Students will view ‘Wampum’ PowerPoint and discuss.</w:t>
      </w:r>
    </w:p>
    <w:p w14:paraId="1C39C21F" w14:textId="77777777" w:rsidR="00C76325" w:rsidRPr="00EA7E94" w:rsidRDefault="00C76325" w:rsidP="00C76325">
      <w:pPr>
        <w:pStyle w:val="ListParagraph"/>
        <w:numPr>
          <w:ilvl w:val="0"/>
          <w:numId w:val="7"/>
        </w:numPr>
        <w:ind w:hanging="360"/>
        <w:rPr>
          <w:rFonts w:eastAsia="Trebuchet MS Bold" w:cs="Trebuchet MS Bold"/>
          <w:bCs/>
        </w:rPr>
      </w:pPr>
      <w:r w:rsidRPr="00EA7E94">
        <w:rPr>
          <w:bCs/>
        </w:rPr>
        <w:t>Students will view primary source documents of images of Wampum and discuss.</w:t>
      </w:r>
    </w:p>
    <w:p w14:paraId="6ED8D907" w14:textId="767713A7" w:rsidR="00C76325" w:rsidRPr="00EA7E94" w:rsidRDefault="00EA7E94" w:rsidP="00C76325">
      <w:pPr>
        <w:pStyle w:val="ListParagraph"/>
        <w:numPr>
          <w:ilvl w:val="0"/>
          <w:numId w:val="7"/>
        </w:numPr>
        <w:ind w:hanging="360"/>
        <w:rPr>
          <w:rFonts w:eastAsia="Trebuchet MS Bold" w:cs="Trebuchet MS Bold"/>
          <w:bCs/>
        </w:rPr>
      </w:pPr>
      <w:r w:rsidRPr="00EA7E94">
        <w:rPr>
          <w:bCs/>
        </w:rPr>
        <w:t xml:space="preserve"> </w:t>
      </w:r>
      <w:r w:rsidR="00C76325" w:rsidRPr="00EA7E94">
        <w:rPr>
          <w:bCs/>
        </w:rPr>
        <w:t>Students will complete a hando</w:t>
      </w:r>
      <w:r w:rsidRPr="00EA7E94">
        <w:rPr>
          <w:bCs/>
        </w:rPr>
        <w:t>ut</w:t>
      </w:r>
      <w:r w:rsidR="00C76325" w:rsidRPr="00EA7E94">
        <w:rPr>
          <w:bCs/>
        </w:rPr>
        <w:t>, Designing Your Personal Wampum’, incorporating images, shape, form and color.</w:t>
      </w:r>
    </w:p>
    <w:p w14:paraId="100AE379" w14:textId="1442001C" w:rsidR="00C76325" w:rsidRPr="00EA7E94" w:rsidRDefault="00C76325" w:rsidP="00C76325">
      <w:pPr>
        <w:pStyle w:val="ListParagraph"/>
        <w:numPr>
          <w:ilvl w:val="0"/>
          <w:numId w:val="7"/>
        </w:numPr>
        <w:ind w:hanging="360"/>
        <w:rPr>
          <w:rFonts w:eastAsia="Trebuchet MS Bold" w:cs="Trebuchet MS Bold"/>
          <w:bCs/>
        </w:rPr>
      </w:pPr>
      <w:r w:rsidRPr="00EA7E94">
        <w:rPr>
          <w:bCs/>
        </w:rPr>
        <w:lastRenderedPageBreak/>
        <w:t>Using clay, students will create a strand of their own personal Wampum.  They will glaze them with colors they have selected which have their own meanings and significance.</w:t>
      </w:r>
    </w:p>
    <w:p w14:paraId="0CC54B3D" w14:textId="77777777" w:rsidR="00C76325" w:rsidRPr="00EA7E94" w:rsidRDefault="00C76325" w:rsidP="00C76325">
      <w:pPr>
        <w:pStyle w:val="ListParagraph"/>
        <w:numPr>
          <w:ilvl w:val="0"/>
          <w:numId w:val="7"/>
        </w:numPr>
        <w:ind w:hanging="360"/>
        <w:rPr>
          <w:rFonts w:eastAsia="Trebuchet MS Bold" w:cs="Trebuchet MS Bold"/>
          <w:bCs/>
        </w:rPr>
      </w:pPr>
      <w:r w:rsidRPr="00EA7E94">
        <w:rPr>
          <w:bCs/>
        </w:rPr>
        <w:t xml:space="preserve">  Students will display their Wampum in the classroom during a group critique.</w:t>
      </w:r>
    </w:p>
    <w:p w14:paraId="07E41212" w14:textId="77777777" w:rsidR="00C76325" w:rsidRPr="00A11DEE" w:rsidRDefault="00C76325" w:rsidP="00C76325">
      <w:pPr>
        <w:pStyle w:val="Body"/>
        <w:rPr>
          <w:b/>
          <w:bCs/>
        </w:rPr>
      </w:pPr>
      <w:r w:rsidRPr="00A11DEE">
        <w:rPr>
          <w:b/>
          <w:bCs/>
          <w:smallCaps/>
        </w:rPr>
        <w:t>Time Needed for Lesson</w:t>
      </w:r>
      <w:r w:rsidRPr="00A11DEE">
        <w:rPr>
          <w:b/>
          <w:bCs/>
        </w:rPr>
        <w:t xml:space="preserve">:  </w:t>
      </w:r>
    </w:p>
    <w:p w14:paraId="5395E4C6" w14:textId="77777777" w:rsidR="00C76325" w:rsidRPr="00EA7E94" w:rsidRDefault="00C76325" w:rsidP="00C76325">
      <w:pPr>
        <w:pStyle w:val="Body"/>
        <w:numPr>
          <w:ilvl w:val="0"/>
          <w:numId w:val="12"/>
        </w:numPr>
        <w:rPr>
          <w:bCs/>
        </w:rPr>
      </w:pPr>
      <w:r w:rsidRPr="00EA7E94">
        <w:rPr>
          <w:bCs/>
        </w:rPr>
        <w:t>4-5 weeks</w:t>
      </w:r>
    </w:p>
    <w:p w14:paraId="38766E86" w14:textId="77777777" w:rsidR="00C76325" w:rsidRPr="00A11DEE" w:rsidRDefault="00C76325" w:rsidP="00C76325">
      <w:pPr>
        <w:pStyle w:val="Body"/>
        <w:rPr>
          <w:b/>
          <w:bCs/>
        </w:rPr>
      </w:pPr>
      <w:r w:rsidRPr="00A11DEE">
        <w:rPr>
          <w:b/>
          <w:bCs/>
          <w:smallCaps/>
        </w:rPr>
        <w:t>Materials, Resources, Technology Needed</w:t>
      </w:r>
      <w:r w:rsidRPr="00A11DEE">
        <w:rPr>
          <w:b/>
          <w:bCs/>
        </w:rPr>
        <w:t>:</w:t>
      </w:r>
    </w:p>
    <w:p w14:paraId="327AE86B" w14:textId="77777777" w:rsidR="00C76325" w:rsidRPr="00EA7E94" w:rsidRDefault="00C76325" w:rsidP="00C76325">
      <w:pPr>
        <w:pStyle w:val="ListParagraph"/>
        <w:numPr>
          <w:ilvl w:val="0"/>
          <w:numId w:val="9"/>
        </w:numPr>
        <w:ind w:hanging="360"/>
        <w:rPr>
          <w:bCs/>
        </w:rPr>
      </w:pPr>
      <w:r w:rsidRPr="00EA7E94">
        <w:rPr>
          <w:bCs/>
        </w:rPr>
        <w:t xml:space="preserve">‘Wampum’ PowerPoint </w:t>
      </w:r>
      <w:hyperlink r:id="rId8" w:anchor="slide=id.p13" w:history="1">
        <w:r w:rsidRPr="00EA7E94">
          <w:rPr>
            <w:rStyle w:val="Hyperlink"/>
            <w:bCs/>
          </w:rPr>
          <w:t>https://docs.google.com/presentation/d/1nzqploXy1MU2P_dIplQkInnwhyM4EN90dsSfF2R9mKM/edit#slide=id.p13</w:t>
        </w:r>
      </w:hyperlink>
    </w:p>
    <w:p w14:paraId="30330D44" w14:textId="77777777" w:rsidR="00C76325" w:rsidRPr="00EA7E94" w:rsidRDefault="00C76325" w:rsidP="00C76325">
      <w:pPr>
        <w:ind w:left="360"/>
        <w:rPr>
          <w:rFonts w:ascii="Calibri" w:hAnsi="Calibri"/>
          <w:bCs/>
        </w:rPr>
      </w:pPr>
    </w:p>
    <w:p w14:paraId="3190AC9E" w14:textId="77777777" w:rsidR="00C76325" w:rsidRPr="00EA7E94" w:rsidRDefault="00C76325" w:rsidP="00C76325">
      <w:pPr>
        <w:pStyle w:val="ListParagraph"/>
        <w:numPr>
          <w:ilvl w:val="0"/>
          <w:numId w:val="9"/>
        </w:numPr>
        <w:ind w:hanging="360"/>
        <w:rPr>
          <w:bCs/>
        </w:rPr>
      </w:pPr>
      <w:r w:rsidRPr="00EA7E94">
        <w:rPr>
          <w:bCs/>
        </w:rPr>
        <w:t xml:space="preserve">Handout ‘Designing Your Personal Wampum’ </w:t>
      </w:r>
      <w:hyperlink r:id="rId9" w:history="1">
        <w:r w:rsidRPr="00EA7E94">
          <w:rPr>
            <w:rStyle w:val="Hyperlink"/>
            <w:bCs/>
          </w:rPr>
          <w:t>https://docs.google.com/document/d/1u7g9WroTe_R4fmREsfiVAXtUB10g-qTtqj3gBTryNEs/edit?usp=sharing</w:t>
        </w:r>
      </w:hyperlink>
    </w:p>
    <w:p w14:paraId="163AE4BF" w14:textId="77777777" w:rsidR="00C76325" w:rsidRPr="00EA7E94" w:rsidRDefault="00C76325" w:rsidP="00C76325">
      <w:pPr>
        <w:ind w:left="360"/>
        <w:rPr>
          <w:rFonts w:ascii="Calibri" w:hAnsi="Calibri"/>
          <w:bCs/>
        </w:rPr>
      </w:pPr>
    </w:p>
    <w:p w14:paraId="6C662177" w14:textId="77777777" w:rsidR="00C76325" w:rsidRPr="00EA7E94" w:rsidRDefault="00C76325" w:rsidP="00C76325">
      <w:pPr>
        <w:pStyle w:val="ListParagraph"/>
        <w:numPr>
          <w:ilvl w:val="0"/>
          <w:numId w:val="9"/>
        </w:numPr>
        <w:tabs>
          <w:tab w:val="num" w:pos="720"/>
        </w:tabs>
        <w:ind w:hanging="360"/>
        <w:rPr>
          <w:bCs/>
        </w:rPr>
      </w:pPr>
      <w:r w:rsidRPr="00EA7E94">
        <w:rPr>
          <w:bCs/>
        </w:rPr>
        <w:t>Clay, modeling tools, glazes, brushes, water</w:t>
      </w:r>
    </w:p>
    <w:p w14:paraId="251EC745" w14:textId="77777777" w:rsidR="00C76325" w:rsidRPr="00A11DEE" w:rsidRDefault="00C76325" w:rsidP="00C76325">
      <w:pPr>
        <w:pStyle w:val="Body"/>
        <w:rPr>
          <w:b/>
          <w:bCs/>
        </w:rPr>
      </w:pPr>
      <w:r w:rsidRPr="00A11DEE">
        <w:rPr>
          <w:b/>
          <w:bCs/>
          <w:smallCaps/>
        </w:rPr>
        <w:t>Primary or Secondary Resources (Works Cited)</w:t>
      </w:r>
      <w:r w:rsidRPr="00A11DEE">
        <w:rPr>
          <w:b/>
          <w:bCs/>
        </w:rPr>
        <w:t>:</w:t>
      </w:r>
      <w:r w:rsidR="00EC7442" w:rsidRPr="00A11DEE">
        <w:rPr>
          <w:b/>
          <w:bCs/>
        </w:rPr>
        <w:t xml:space="preserve"> (available below and attached to doc)</w:t>
      </w:r>
    </w:p>
    <w:p w14:paraId="28CF716B" w14:textId="77777777" w:rsidR="00C76325" w:rsidRPr="00EA7E94" w:rsidRDefault="00C76325" w:rsidP="00C76325">
      <w:pPr>
        <w:pStyle w:val="ListParagraph"/>
        <w:numPr>
          <w:ilvl w:val="0"/>
          <w:numId w:val="10"/>
        </w:numPr>
        <w:ind w:hanging="360"/>
        <w:rPr>
          <w:bCs/>
        </w:rPr>
      </w:pPr>
      <w:r w:rsidRPr="00EA7E94">
        <w:rPr>
          <w:bCs/>
        </w:rPr>
        <w:t>Rhode Island School of Design Museum, Pequot Sachem, mid-to-late 17</w:t>
      </w:r>
      <w:r w:rsidRPr="00EA7E94">
        <w:rPr>
          <w:bCs/>
          <w:vertAlign w:val="superscript"/>
        </w:rPr>
        <w:t>th</w:t>
      </w:r>
      <w:r w:rsidRPr="00EA7E94">
        <w:rPr>
          <w:bCs/>
        </w:rPr>
        <w:t xml:space="preserve"> C </w:t>
      </w:r>
      <w:hyperlink r:id="rId10" w:history="1">
        <w:r w:rsidRPr="00EA7E94">
          <w:rPr>
            <w:rStyle w:val="Hyperlink"/>
            <w:bCs/>
          </w:rPr>
          <w:t>https://docs.google.com/document/d/1XX-oxHE_lhwu1dadR2VfqLJ8rjl742OsbvWB_ATz9d8/edit?usp=sharing</w:t>
        </w:r>
      </w:hyperlink>
    </w:p>
    <w:p w14:paraId="393ED70F" w14:textId="77777777" w:rsidR="00C76325" w:rsidRPr="00EA7E94" w:rsidRDefault="00C76325" w:rsidP="00C76325">
      <w:pPr>
        <w:ind w:left="360"/>
        <w:rPr>
          <w:rFonts w:ascii="Calibri" w:hAnsi="Calibri"/>
          <w:bCs/>
        </w:rPr>
      </w:pPr>
    </w:p>
    <w:p w14:paraId="3ACD3556" w14:textId="430AF5D5" w:rsidR="00C76325" w:rsidRPr="00EA7E94" w:rsidRDefault="00C76325" w:rsidP="00C76325">
      <w:pPr>
        <w:pStyle w:val="ListParagraph"/>
        <w:numPr>
          <w:ilvl w:val="0"/>
          <w:numId w:val="11"/>
        </w:numPr>
        <w:tabs>
          <w:tab w:val="num" w:pos="720"/>
        </w:tabs>
        <w:ind w:hanging="360"/>
      </w:pPr>
      <w:r w:rsidRPr="00EA7E94">
        <w:t xml:space="preserve">MPMRC Collections, Pequot Warrior depiction. jpg </w:t>
      </w:r>
      <w:hyperlink r:id="rId11" w:history="1">
        <w:r w:rsidRPr="00EA7E94">
          <w:rPr>
            <w:rStyle w:val="Hyperlink"/>
          </w:rPr>
          <w:t>https://docs.google.com/document/d/1kZ0wj-ciKVPuUIJ4WxsFGm-7MVbWsPki4NZR6ke0OJg/edit</w:t>
        </w:r>
      </w:hyperlink>
    </w:p>
    <w:p w14:paraId="6D840ABE" w14:textId="77777777" w:rsidR="00C76325" w:rsidRPr="00A11DEE" w:rsidRDefault="00C76325" w:rsidP="00C76325">
      <w:pPr>
        <w:pStyle w:val="Body"/>
        <w:rPr>
          <w:b/>
          <w:bCs/>
        </w:rPr>
      </w:pPr>
      <w:r w:rsidRPr="00A11DEE">
        <w:rPr>
          <w:b/>
          <w:bCs/>
          <w:smallCaps/>
        </w:rPr>
        <w:t>Prior Learning, Connections, Student Needs or Interests, Common Misconceptions</w:t>
      </w:r>
      <w:r w:rsidRPr="00A11DEE">
        <w:rPr>
          <w:b/>
          <w:bCs/>
        </w:rPr>
        <w:t>:</w:t>
      </w:r>
    </w:p>
    <w:p w14:paraId="7D9D0771" w14:textId="77777777" w:rsidR="00C76325" w:rsidRPr="00EA7E94" w:rsidRDefault="00C76325" w:rsidP="00C76325">
      <w:pPr>
        <w:pStyle w:val="ListParagraph"/>
        <w:numPr>
          <w:ilvl w:val="0"/>
          <w:numId w:val="13"/>
        </w:numPr>
        <w:tabs>
          <w:tab w:val="num" w:pos="720"/>
        </w:tabs>
        <w:ind w:hanging="360"/>
        <w:rPr>
          <w:bCs/>
        </w:rPr>
      </w:pPr>
      <w:r w:rsidRPr="00EA7E94">
        <w:rPr>
          <w:bCs/>
        </w:rPr>
        <w:t>Native American Studies</w:t>
      </w:r>
    </w:p>
    <w:p w14:paraId="0C3373F6" w14:textId="77777777" w:rsidR="00C76325" w:rsidRPr="00EA7E94" w:rsidRDefault="00C76325" w:rsidP="00C76325">
      <w:pPr>
        <w:pStyle w:val="ListParagraph"/>
        <w:numPr>
          <w:ilvl w:val="0"/>
          <w:numId w:val="13"/>
        </w:numPr>
        <w:tabs>
          <w:tab w:val="num" w:pos="720"/>
        </w:tabs>
        <w:ind w:hanging="360"/>
        <w:rPr>
          <w:bCs/>
        </w:rPr>
      </w:pPr>
      <w:r w:rsidRPr="00EA7E94">
        <w:rPr>
          <w:bCs/>
        </w:rPr>
        <w:t>The role of Wampum in Native American Villages and beyond</w:t>
      </w:r>
    </w:p>
    <w:p w14:paraId="2CF46C3A" w14:textId="77777777" w:rsidR="00C76325" w:rsidRPr="00A11DEE" w:rsidRDefault="00C76325" w:rsidP="00C76325">
      <w:pPr>
        <w:pStyle w:val="Body"/>
        <w:rPr>
          <w:b/>
          <w:bCs/>
        </w:rPr>
      </w:pPr>
      <w:r w:rsidRPr="00A11DEE">
        <w:rPr>
          <w:b/>
          <w:bCs/>
          <w:smallCaps/>
        </w:rPr>
        <w:t>Suggested Differentiations</w:t>
      </w:r>
      <w:r w:rsidRPr="00A11DEE">
        <w:rPr>
          <w:b/>
          <w:bCs/>
        </w:rPr>
        <w:t>:</w:t>
      </w:r>
    </w:p>
    <w:p w14:paraId="37E8A7F7" w14:textId="77777777" w:rsidR="00C76325" w:rsidRPr="00EA7E94" w:rsidRDefault="00C76325" w:rsidP="00C76325">
      <w:pPr>
        <w:pStyle w:val="ListParagraph"/>
        <w:numPr>
          <w:ilvl w:val="0"/>
          <w:numId w:val="14"/>
        </w:numPr>
        <w:tabs>
          <w:tab w:val="num" w:pos="720"/>
        </w:tabs>
        <w:ind w:hanging="360"/>
        <w:rPr>
          <w:bCs/>
        </w:rPr>
      </w:pPr>
      <w:r w:rsidRPr="00EA7E94">
        <w:rPr>
          <w:bCs/>
        </w:rPr>
        <w:t>Clay can be manipulated by almost all students so little modifications need to be made.</w:t>
      </w:r>
    </w:p>
    <w:p w14:paraId="73807FBA" w14:textId="77777777" w:rsidR="00C76325" w:rsidRPr="00EA7E94" w:rsidRDefault="00C76325" w:rsidP="00C76325">
      <w:pPr>
        <w:pStyle w:val="ListParagraph"/>
        <w:numPr>
          <w:ilvl w:val="0"/>
          <w:numId w:val="14"/>
        </w:numPr>
        <w:tabs>
          <w:tab w:val="num" w:pos="720"/>
        </w:tabs>
        <w:ind w:hanging="360"/>
        <w:rPr>
          <w:bCs/>
        </w:rPr>
      </w:pPr>
      <w:r w:rsidRPr="00EA7E94">
        <w:rPr>
          <w:bCs/>
        </w:rPr>
        <w:t>Shapes and meanings can be modified to represent simple patterns and shapes, and colors can be student’s favorite color.</w:t>
      </w:r>
    </w:p>
    <w:p w14:paraId="23B0E9F9" w14:textId="77777777" w:rsidR="00C76325" w:rsidRPr="00A11DEE" w:rsidRDefault="00C76325" w:rsidP="00C76325">
      <w:pPr>
        <w:pStyle w:val="Body"/>
        <w:rPr>
          <w:b/>
          <w:bCs/>
        </w:rPr>
      </w:pPr>
      <w:r w:rsidRPr="00A11DEE">
        <w:rPr>
          <w:b/>
          <w:bCs/>
          <w:smallCaps/>
        </w:rPr>
        <w:lastRenderedPageBreak/>
        <w:t>Cross-Disciplinary Connections</w:t>
      </w:r>
      <w:r w:rsidRPr="00A11DEE">
        <w:rPr>
          <w:b/>
          <w:bCs/>
        </w:rPr>
        <w:t>:</w:t>
      </w:r>
    </w:p>
    <w:p w14:paraId="550CC268" w14:textId="77777777" w:rsidR="00C76325" w:rsidRPr="00EA7E94" w:rsidRDefault="00C76325" w:rsidP="00C76325">
      <w:pPr>
        <w:pStyle w:val="ListParagraph"/>
        <w:numPr>
          <w:ilvl w:val="0"/>
          <w:numId w:val="15"/>
        </w:numPr>
        <w:tabs>
          <w:tab w:val="num" w:pos="720"/>
        </w:tabs>
        <w:ind w:hanging="360"/>
        <w:rPr>
          <w:bCs/>
        </w:rPr>
      </w:pPr>
      <w:r w:rsidRPr="00EA7E94">
        <w:rPr>
          <w:bCs/>
        </w:rPr>
        <w:t>Social Studies</w:t>
      </w:r>
    </w:p>
    <w:p w14:paraId="658AFE86" w14:textId="77777777" w:rsidR="00C76325" w:rsidRPr="00EA7E94" w:rsidRDefault="00C76325" w:rsidP="00C76325">
      <w:pPr>
        <w:pStyle w:val="ListParagraph"/>
        <w:numPr>
          <w:ilvl w:val="0"/>
          <w:numId w:val="15"/>
        </w:numPr>
        <w:tabs>
          <w:tab w:val="num" w:pos="720"/>
        </w:tabs>
        <w:ind w:hanging="360"/>
        <w:rPr>
          <w:bCs/>
        </w:rPr>
      </w:pPr>
      <w:r w:rsidRPr="00EA7E94">
        <w:rPr>
          <w:bCs/>
        </w:rPr>
        <w:t>Language Arts</w:t>
      </w:r>
    </w:p>
    <w:p w14:paraId="2053465B" w14:textId="77777777" w:rsidR="00C76325" w:rsidRPr="00EA7E94" w:rsidRDefault="00C76325" w:rsidP="00C76325">
      <w:pPr>
        <w:pStyle w:val="ListParagraph"/>
        <w:numPr>
          <w:ilvl w:val="0"/>
          <w:numId w:val="15"/>
        </w:numPr>
        <w:tabs>
          <w:tab w:val="num" w:pos="720"/>
        </w:tabs>
        <w:ind w:hanging="360"/>
        <w:rPr>
          <w:bCs/>
        </w:rPr>
      </w:pPr>
      <w:r w:rsidRPr="00EA7E94">
        <w:rPr>
          <w:bCs/>
        </w:rPr>
        <w:t>Geography</w:t>
      </w:r>
    </w:p>
    <w:p w14:paraId="35BEC536" w14:textId="77777777" w:rsidR="00C76325" w:rsidRPr="00A11DEE" w:rsidRDefault="00C76325" w:rsidP="00C76325">
      <w:pPr>
        <w:pStyle w:val="Body"/>
        <w:rPr>
          <w:b/>
          <w:bCs/>
        </w:rPr>
      </w:pPr>
      <w:r w:rsidRPr="00A11DEE">
        <w:rPr>
          <w:b/>
          <w:bCs/>
          <w:smallCaps/>
        </w:rPr>
        <w:t>Formative Assessment processes (including student self-assessment)</w:t>
      </w:r>
      <w:r w:rsidRPr="00A11DEE">
        <w:rPr>
          <w:b/>
          <w:bCs/>
        </w:rPr>
        <w:t>:</w:t>
      </w:r>
      <w:r w:rsidRPr="00A11DEE">
        <w:rPr>
          <w:b/>
          <w:bCs/>
        </w:rPr>
        <w:tab/>
      </w:r>
    </w:p>
    <w:p w14:paraId="72A06C46" w14:textId="77777777" w:rsidR="00C76325" w:rsidRPr="00A11DEE" w:rsidRDefault="00C76325" w:rsidP="00C76325">
      <w:pPr>
        <w:pStyle w:val="ListParagraph"/>
        <w:numPr>
          <w:ilvl w:val="0"/>
          <w:numId w:val="16"/>
        </w:numPr>
        <w:rPr>
          <w:color w:val="auto"/>
        </w:rPr>
      </w:pPr>
      <w:r w:rsidRPr="00A11DEE">
        <w:rPr>
          <w:rFonts w:eastAsia="Times New Roman"/>
        </w:rPr>
        <w:t xml:space="preserve">Group </w:t>
      </w:r>
      <w:bookmarkStart w:id="0" w:name="_GoBack"/>
      <w:bookmarkEnd w:id="0"/>
    </w:p>
    <w:p w14:paraId="0F66BA76" w14:textId="77777777" w:rsidR="00C76325" w:rsidRPr="00A11DEE" w:rsidRDefault="00C76325" w:rsidP="00C76325">
      <w:pPr>
        <w:pStyle w:val="ListParagraph"/>
        <w:numPr>
          <w:ilvl w:val="0"/>
          <w:numId w:val="16"/>
        </w:numPr>
        <w:rPr>
          <w:color w:val="auto"/>
        </w:rPr>
      </w:pPr>
      <w:r w:rsidRPr="00A11DEE">
        <w:rPr>
          <w:rFonts w:eastAsia="Times New Roman"/>
        </w:rPr>
        <w:t>Critique Assessment</w:t>
      </w:r>
    </w:p>
    <w:p w14:paraId="730BEC3F" w14:textId="77777777" w:rsidR="00C76325" w:rsidRPr="00A11DEE" w:rsidRDefault="00C76325" w:rsidP="00C76325">
      <w:pPr>
        <w:ind w:left="360"/>
        <w:rPr>
          <w:rFonts w:ascii="Calibri" w:eastAsia="Times New Roman" w:hAnsi="Calibri"/>
        </w:rPr>
      </w:pPr>
      <w:r w:rsidRPr="00A11DEE">
        <w:rPr>
          <w:rFonts w:ascii="Calibri" w:eastAsia="Times New Roman" w:hAnsi="Calibri"/>
        </w:rPr>
        <w:t>TAG REVIEW – Post Tag Review Poster on the board.  Post Art around room for review.</w:t>
      </w:r>
    </w:p>
    <w:p w14:paraId="2B73339C" w14:textId="77777777" w:rsidR="00C76325" w:rsidRPr="00A11DEE" w:rsidRDefault="00C76325" w:rsidP="00C76325">
      <w:pPr>
        <w:ind w:left="360"/>
        <w:rPr>
          <w:rFonts w:ascii="Calibri" w:hAnsi="Calibri"/>
        </w:rPr>
      </w:pPr>
      <w:r w:rsidRPr="00A11DEE">
        <w:rPr>
          <w:rFonts w:ascii="Calibri" w:eastAsia="Times New Roman" w:hAnsi="Calibri"/>
        </w:rPr>
        <w:t>Students must use a ‘T’, an ‘A’ or a ‘G’ when they respond to their peers ART.</w:t>
      </w:r>
      <w:r w:rsidRPr="00A11DEE">
        <w:rPr>
          <w:rFonts w:ascii="Calibri" w:eastAsia="Times New Roman" w:hAnsi="Calibri"/>
        </w:rPr>
        <w:fldChar w:fldCharType="begin"/>
      </w:r>
      <w:r w:rsidRPr="00A11DEE">
        <w:rPr>
          <w:rFonts w:ascii="Calibri" w:eastAsia="Times New Roman" w:hAnsi="Calibri"/>
        </w:rPr>
        <w:instrText xml:space="preserve"> HYPERLINK "http://www.teacherspayteachers.com/Product/TAG-Peer-Review-Packet-Poster-Forms" \o "great for Critiques ... Tag 3 people" </w:instrText>
      </w:r>
      <w:r w:rsidRPr="00A11DEE">
        <w:rPr>
          <w:rFonts w:ascii="Calibri" w:eastAsia="Times New Roman" w:hAnsi="Calibri"/>
        </w:rPr>
        <w:fldChar w:fldCharType="separate"/>
      </w:r>
    </w:p>
    <w:p w14:paraId="7D8FB1EC" w14:textId="77777777" w:rsidR="00C76325" w:rsidRPr="00A11DEE" w:rsidRDefault="00C76325" w:rsidP="00C76325">
      <w:pPr>
        <w:jc w:val="center"/>
        <w:rPr>
          <w:rFonts w:ascii="Calibri" w:eastAsia="Times New Roman" w:hAnsi="Calibri"/>
          <w:color w:val="0000FF"/>
          <w:u w:val="single"/>
        </w:rPr>
      </w:pPr>
      <w:r w:rsidRPr="00A11DEE">
        <w:rPr>
          <w:rFonts w:ascii="Calibri" w:eastAsia="Times New Roman" w:hAnsi="Calibri"/>
          <w:noProof/>
          <w:color w:val="0000FF"/>
        </w:rPr>
        <w:drawing>
          <wp:inline distT="0" distB="0" distL="0" distR="0" wp14:anchorId="631B531C" wp14:editId="2A50418C">
            <wp:extent cx="3429000" cy="4445000"/>
            <wp:effectExtent l="0" t="0" r="0" b="0"/>
            <wp:docPr id="5" name="Picture 5" descr="reat for Critiques ... Tag 3 people">
              <a:hlinkClick xmlns:a="http://schemas.openxmlformats.org/drawingml/2006/main" r:id="rId12" tooltip="&quot;great for Critiques ... Tag 3 peo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at for Critiques ... Tag 3 people">
                      <a:hlinkClick r:id="rId12" tooltip="&quot;great for Critiques ... Tag 3 peo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9AB2A" w14:textId="77777777" w:rsidR="00C76325" w:rsidRPr="00A11DEE" w:rsidRDefault="00C76325" w:rsidP="00C76325">
      <w:pPr>
        <w:rPr>
          <w:rFonts w:ascii="Calibri" w:hAnsi="Calibri"/>
          <w:b/>
        </w:rPr>
      </w:pPr>
      <w:r w:rsidRPr="00A11DEE">
        <w:rPr>
          <w:rFonts w:ascii="Calibri" w:eastAsia="Times New Roman" w:hAnsi="Calibri"/>
        </w:rPr>
        <w:fldChar w:fldCharType="end"/>
      </w:r>
      <w:r w:rsidRPr="00A11DEE">
        <w:rPr>
          <w:rFonts w:ascii="Calibri" w:hAnsi="Calibri"/>
          <w:b/>
        </w:rPr>
        <w:t xml:space="preserve"> </w:t>
      </w:r>
    </w:p>
    <w:p w14:paraId="64182A9F" w14:textId="77777777" w:rsidR="00C76325" w:rsidRPr="00A11DEE" w:rsidRDefault="00C76325" w:rsidP="00C76325">
      <w:pPr>
        <w:rPr>
          <w:rFonts w:ascii="Calibri" w:hAnsi="Calibri"/>
          <w:b/>
        </w:rPr>
      </w:pPr>
    </w:p>
    <w:p w14:paraId="0E27F0BA" w14:textId="77777777" w:rsidR="00C76325" w:rsidRPr="00A11DEE" w:rsidRDefault="00C76325" w:rsidP="00C76325">
      <w:pPr>
        <w:rPr>
          <w:rFonts w:ascii="Calibri" w:hAnsi="Calibri"/>
          <w:b/>
        </w:rPr>
      </w:pPr>
    </w:p>
    <w:p w14:paraId="2D4AD6AE" w14:textId="77777777" w:rsidR="00C76325" w:rsidRPr="00A11DEE" w:rsidRDefault="00C76325" w:rsidP="00C76325">
      <w:pPr>
        <w:rPr>
          <w:rFonts w:ascii="Calibri" w:hAnsi="Calibri"/>
          <w:b/>
        </w:rPr>
      </w:pPr>
    </w:p>
    <w:p w14:paraId="2B1A9326" w14:textId="77777777" w:rsidR="00C76325" w:rsidRPr="00A11DEE" w:rsidRDefault="00C76325" w:rsidP="00C76325">
      <w:pPr>
        <w:rPr>
          <w:rFonts w:ascii="Calibri" w:hAnsi="Calibri"/>
          <w:b/>
        </w:rPr>
      </w:pPr>
    </w:p>
    <w:p w14:paraId="358BECA7" w14:textId="77777777" w:rsidR="00C76325" w:rsidRPr="00A11DEE" w:rsidRDefault="00C76325" w:rsidP="00C76325">
      <w:pPr>
        <w:rPr>
          <w:rFonts w:ascii="Calibri" w:hAnsi="Calibri"/>
          <w:b/>
        </w:rPr>
      </w:pPr>
      <w:r w:rsidRPr="00A11DEE">
        <w:rPr>
          <w:rFonts w:ascii="Calibri" w:hAnsi="Calibri"/>
          <w:b/>
        </w:rPr>
        <w:t>Student Self-Assessment</w:t>
      </w:r>
    </w:p>
    <w:p w14:paraId="54027FF5" w14:textId="77777777" w:rsidR="00C76325" w:rsidRPr="00A11DEE" w:rsidRDefault="00C76325" w:rsidP="00C76325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</w:pPr>
      <w:r w:rsidRPr="00A11DEE">
        <w:t>Student will complete an Exit Slip at the end of the Wampum Lesson.</w:t>
      </w:r>
    </w:p>
    <w:p w14:paraId="7EF3CA2B" w14:textId="77777777" w:rsidR="00C76325" w:rsidRPr="00A11DEE" w:rsidRDefault="00C76325" w:rsidP="00C76325">
      <w:pPr>
        <w:rPr>
          <w:rFonts w:ascii="Calibri" w:hAnsi="Calibri"/>
        </w:rPr>
      </w:pPr>
    </w:p>
    <w:p w14:paraId="699FD099" w14:textId="77777777" w:rsidR="00C76325" w:rsidRPr="00A11DEE" w:rsidRDefault="00C76325" w:rsidP="00C76325">
      <w:pPr>
        <w:rPr>
          <w:rFonts w:ascii="Calibri" w:hAnsi="Calibri"/>
          <w:b/>
        </w:rPr>
      </w:pPr>
      <w:r w:rsidRPr="00A11DEE">
        <w:rPr>
          <w:rFonts w:ascii="Calibri" w:hAnsi="Calibri"/>
          <w:b/>
        </w:rPr>
        <w:t>Exit Slip</w:t>
      </w:r>
    </w:p>
    <w:p w14:paraId="33127CE3" w14:textId="77777777" w:rsidR="00C76325" w:rsidRPr="00A11DEE" w:rsidRDefault="00C76325" w:rsidP="00C76325">
      <w:pPr>
        <w:rPr>
          <w:rFonts w:ascii="Calibri" w:hAnsi="Calibri"/>
        </w:rPr>
      </w:pPr>
      <w:proofErr w:type="gramStart"/>
      <w:r w:rsidRPr="00A11DEE">
        <w:rPr>
          <w:rFonts w:ascii="Calibri" w:hAnsi="Calibri"/>
          <w:b/>
        </w:rPr>
        <w:t>Name</w:t>
      </w:r>
      <w:r w:rsidRPr="00A11DEE">
        <w:rPr>
          <w:rFonts w:ascii="Calibri" w:hAnsi="Calibri"/>
        </w:rPr>
        <w:t xml:space="preserve">  _</w:t>
      </w:r>
      <w:proofErr w:type="gramEnd"/>
      <w:r w:rsidRPr="00A11DEE">
        <w:rPr>
          <w:rFonts w:ascii="Calibri" w:hAnsi="Calibri"/>
        </w:rPr>
        <w:t>______________________________________________</w:t>
      </w:r>
    </w:p>
    <w:p w14:paraId="674DDB3E" w14:textId="77777777" w:rsidR="00C76325" w:rsidRPr="00A11DEE" w:rsidRDefault="00C76325" w:rsidP="00C76325">
      <w:pPr>
        <w:rPr>
          <w:rFonts w:ascii="Calibri" w:hAnsi="Calibri"/>
        </w:rPr>
      </w:pPr>
    </w:p>
    <w:p w14:paraId="30E0BE01" w14:textId="77777777" w:rsidR="00C76325" w:rsidRPr="00A11DEE" w:rsidRDefault="00C76325" w:rsidP="00C76325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</w:pPr>
      <w:r w:rsidRPr="00A11DEE">
        <w:t>Draw an example of your Wampum, labeling the meaning of the shapes and colors you chose.</w:t>
      </w:r>
    </w:p>
    <w:p w14:paraId="38E5F618" w14:textId="77777777" w:rsidR="00C76325" w:rsidRPr="00A11DEE" w:rsidRDefault="00C76325" w:rsidP="00C76325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</w:pPr>
      <w:r w:rsidRPr="00A11DEE">
        <w:t>Give 2 reasons why Native Americans made Wampum.</w:t>
      </w:r>
    </w:p>
    <w:p w14:paraId="691EC65E" w14:textId="77777777" w:rsidR="00C76325" w:rsidRPr="00A11DEE" w:rsidRDefault="00C76325" w:rsidP="00C76325">
      <w:pPr>
        <w:rPr>
          <w:rFonts w:ascii="Calibri" w:hAnsi="Calibri"/>
        </w:rPr>
      </w:pPr>
    </w:p>
    <w:p w14:paraId="5CACE135" w14:textId="77777777" w:rsidR="00C76325" w:rsidRPr="00A11DEE" w:rsidRDefault="00C76325" w:rsidP="00C76325">
      <w:pPr>
        <w:rPr>
          <w:rFonts w:ascii="Calibri" w:hAnsi="Calibri"/>
        </w:rPr>
      </w:pPr>
    </w:p>
    <w:p w14:paraId="6F489F05" w14:textId="77777777" w:rsidR="00C76325" w:rsidRPr="00A11DEE" w:rsidRDefault="00C76325" w:rsidP="00C76325">
      <w:pPr>
        <w:rPr>
          <w:rFonts w:ascii="Calibri" w:hAnsi="Calibri"/>
        </w:rPr>
      </w:pPr>
    </w:p>
    <w:p w14:paraId="50096AD1" w14:textId="77777777" w:rsidR="00C76325" w:rsidRPr="00A11DEE" w:rsidRDefault="00C76325" w:rsidP="00C76325">
      <w:pPr>
        <w:rPr>
          <w:rFonts w:ascii="Calibri" w:hAnsi="Calibri"/>
        </w:rPr>
      </w:pPr>
    </w:p>
    <w:p w14:paraId="1453B243" w14:textId="77777777" w:rsidR="00C76325" w:rsidRPr="00A11DEE" w:rsidRDefault="00C76325" w:rsidP="00C76325">
      <w:pPr>
        <w:rPr>
          <w:rFonts w:ascii="Calibri" w:hAnsi="Calibri"/>
        </w:rPr>
      </w:pPr>
    </w:p>
    <w:p w14:paraId="69EA821D" w14:textId="77777777" w:rsidR="00C76325" w:rsidRPr="00A11DEE" w:rsidRDefault="00C76325" w:rsidP="00C76325">
      <w:pPr>
        <w:rPr>
          <w:rFonts w:ascii="Calibri" w:hAnsi="Calibri"/>
        </w:rPr>
      </w:pPr>
    </w:p>
    <w:p w14:paraId="648E8134" w14:textId="77777777" w:rsidR="00C76325" w:rsidRPr="00A11DEE" w:rsidRDefault="00C76325" w:rsidP="00C76325">
      <w:pPr>
        <w:rPr>
          <w:rFonts w:ascii="Calibri" w:hAnsi="Calibri"/>
          <w:b/>
        </w:rPr>
      </w:pPr>
      <w:r w:rsidRPr="00A11DEE">
        <w:rPr>
          <w:rFonts w:ascii="Calibri" w:hAnsi="Calibri"/>
          <w:b/>
        </w:rPr>
        <w:t>Teacher Rubric</w:t>
      </w:r>
    </w:p>
    <w:p w14:paraId="49FF8C98" w14:textId="77777777" w:rsidR="00C76325" w:rsidRPr="00A11DEE" w:rsidRDefault="00C76325" w:rsidP="00C76325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610"/>
        <w:gridCol w:w="2214"/>
        <w:gridCol w:w="2214"/>
      </w:tblGrid>
      <w:tr w:rsidR="00C76325" w:rsidRPr="00A11DEE" w14:paraId="1BE02081" w14:textId="77777777" w:rsidTr="003746AD">
        <w:tc>
          <w:tcPr>
            <w:tcW w:w="1818" w:type="dxa"/>
          </w:tcPr>
          <w:p w14:paraId="6BC181DA" w14:textId="77777777" w:rsidR="00C76325" w:rsidRPr="00A11DEE" w:rsidRDefault="00C76325" w:rsidP="003746AD">
            <w:pPr>
              <w:rPr>
                <w:rFonts w:ascii="Calibri" w:hAnsi="Calibri"/>
              </w:rPr>
            </w:pPr>
            <w:r w:rsidRPr="00A11DEE">
              <w:rPr>
                <w:rFonts w:ascii="Calibri" w:hAnsi="Calibri"/>
              </w:rPr>
              <w:t>Wampum</w:t>
            </w:r>
          </w:p>
          <w:p w14:paraId="799F71D7" w14:textId="77777777" w:rsidR="00C76325" w:rsidRPr="00A11DEE" w:rsidRDefault="00C76325" w:rsidP="003746AD">
            <w:pPr>
              <w:rPr>
                <w:rFonts w:ascii="Calibri" w:hAnsi="Calibri"/>
              </w:rPr>
            </w:pPr>
            <w:r w:rsidRPr="00A11DEE">
              <w:rPr>
                <w:rFonts w:ascii="Calibri" w:hAnsi="Calibri"/>
              </w:rPr>
              <w:t>Lesson</w:t>
            </w:r>
          </w:p>
        </w:tc>
        <w:tc>
          <w:tcPr>
            <w:tcW w:w="2610" w:type="dxa"/>
          </w:tcPr>
          <w:p w14:paraId="74DF49CD" w14:textId="77777777" w:rsidR="00C76325" w:rsidRPr="00A11DEE" w:rsidRDefault="00C76325" w:rsidP="003746AD">
            <w:pPr>
              <w:rPr>
                <w:rFonts w:ascii="Calibri" w:hAnsi="Calibri"/>
              </w:rPr>
            </w:pPr>
            <w:r w:rsidRPr="00A11DEE">
              <w:rPr>
                <w:rFonts w:ascii="Calibri" w:hAnsi="Calibri"/>
              </w:rPr>
              <w:t xml:space="preserve">1 point </w:t>
            </w:r>
          </w:p>
          <w:p w14:paraId="351F31B0" w14:textId="77777777" w:rsidR="00C76325" w:rsidRPr="00A11DEE" w:rsidRDefault="00C76325" w:rsidP="003746AD">
            <w:pPr>
              <w:rPr>
                <w:rFonts w:ascii="Calibri" w:hAnsi="Calibri"/>
              </w:rPr>
            </w:pPr>
            <w:r w:rsidRPr="00A11DEE">
              <w:rPr>
                <w:rFonts w:ascii="Calibri" w:hAnsi="Calibri"/>
              </w:rPr>
              <w:t>Needs Improvement</w:t>
            </w:r>
          </w:p>
        </w:tc>
        <w:tc>
          <w:tcPr>
            <w:tcW w:w="2214" w:type="dxa"/>
          </w:tcPr>
          <w:p w14:paraId="08C1FC4A" w14:textId="77777777" w:rsidR="00C76325" w:rsidRPr="00A11DEE" w:rsidRDefault="00C76325" w:rsidP="003746AD">
            <w:pPr>
              <w:rPr>
                <w:rFonts w:ascii="Calibri" w:hAnsi="Calibri"/>
              </w:rPr>
            </w:pPr>
            <w:r w:rsidRPr="00A11DEE">
              <w:rPr>
                <w:rFonts w:ascii="Calibri" w:hAnsi="Calibri"/>
              </w:rPr>
              <w:t>2 points</w:t>
            </w:r>
          </w:p>
          <w:p w14:paraId="14F86413" w14:textId="77777777" w:rsidR="00C76325" w:rsidRPr="00A11DEE" w:rsidRDefault="00C76325" w:rsidP="003746AD">
            <w:pPr>
              <w:rPr>
                <w:rFonts w:ascii="Calibri" w:hAnsi="Calibri"/>
              </w:rPr>
            </w:pPr>
            <w:r w:rsidRPr="00A11DEE">
              <w:rPr>
                <w:rFonts w:ascii="Calibri" w:hAnsi="Calibri"/>
              </w:rPr>
              <w:t>Good Work Habits</w:t>
            </w:r>
          </w:p>
        </w:tc>
        <w:tc>
          <w:tcPr>
            <w:tcW w:w="2214" w:type="dxa"/>
          </w:tcPr>
          <w:p w14:paraId="1823E16E" w14:textId="77777777" w:rsidR="00C76325" w:rsidRPr="00A11DEE" w:rsidRDefault="00C76325" w:rsidP="003746AD">
            <w:pPr>
              <w:rPr>
                <w:rFonts w:ascii="Calibri" w:hAnsi="Calibri"/>
              </w:rPr>
            </w:pPr>
            <w:r w:rsidRPr="00A11DEE">
              <w:rPr>
                <w:rFonts w:ascii="Calibri" w:hAnsi="Calibri"/>
              </w:rPr>
              <w:t>3 points</w:t>
            </w:r>
          </w:p>
          <w:p w14:paraId="338BF91A" w14:textId="77777777" w:rsidR="00C76325" w:rsidRPr="00A11DEE" w:rsidRDefault="00C76325" w:rsidP="003746AD">
            <w:pPr>
              <w:rPr>
                <w:rFonts w:ascii="Calibri" w:hAnsi="Calibri"/>
              </w:rPr>
            </w:pPr>
            <w:r w:rsidRPr="00A11DEE">
              <w:rPr>
                <w:rFonts w:ascii="Calibri" w:hAnsi="Calibri"/>
              </w:rPr>
              <w:t>Excellent</w:t>
            </w:r>
          </w:p>
        </w:tc>
      </w:tr>
      <w:tr w:rsidR="00C76325" w:rsidRPr="00A11DEE" w14:paraId="3DA2E075" w14:textId="77777777" w:rsidTr="003746AD">
        <w:tc>
          <w:tcPr>
            <w:tcW w:w="1818" w:type="dxa"/>
          </w:tcPr>
          <w:p w14:paraId="004BC856" w14:textId="77777777" w:rsidR="00C76325" w:rsidRPr="00A11DEE" w:rsidRDefault="00C76325" w:rsidP="003746AD">
            <w:pPr>
              <w:rPr>
                <w:rFonts w:ascii="Calibri" w:hAnsi="Calibri"/>
              </w:rPr>
            </w:pPr>
            <w:r w:rsidRPr="00A11DEE">
              <w:rPr>
                <w:rFonts w:ascii="Calibri" w:hAnsi="Calibri"/>
              </w:rPr>
              <w:t>Participation</w:t>
            </w:r>
          </w:p>
        </w:tc>
        <w:tc>
          <w:tcPr>
            <w:tcW w:w="2610" w:type="dxa"/>
          </w:tcPr>
          <w:p w14:paraId="76514C0D" w14:textId="77777777" w:rsidR="00C76325" w:rsidRPr="00A11DEE" w:rsidRDefault="00C76325" w:rsidP="003746AD">
            <w:pPr>
              <w:rPr>
                <w:rFonts w:ascii="Calibri" w:hAnsi="Calibri"/>
              </w:rPr>
            </w:pPr>
          </w:p>
        </w:tc>
        <w:tc>
          <w:tcPr>
            <w:tcW w:w="2214" w:type="dxa"/>
          </w:tcPr>
          <w:p w14:paraId="27DF9380" w14:textId="77777777" w:rsidR="00C76325" w:rsidRPr="00A11DEE" w:rsidRDefault="00C76325" w:rsidP="003746AD">
            <w:pPr>
              <w:rPr>
                <w:rFonts w:ascii="Calibri" w:hAnsi="Calibri"/>
              </w:rPr>
            </w:pPr>
          </w:p>
        </w:tc>
        <w:tc>
          <w:tcPr>
            <w:tcW w:w="2214" w:type="dxa"/>
          </w:tcPr>
          <w:p w14:paraId="472A5244" w14:textId="77777777" w:rsidR="00C76325" w:rsidRPr="00A11DEE" w:rsidRDefault="00C76325" w:rsidP="003746AD">
            <w:pPr>
              <w:rPr>
                <w:rFonts w:ascii="Calibri" w:hAnsi="Calibri"/>
              </w:rPr>
            </w:pPr>
          </w:p>
        </w:tc>
      </w:tr>
      <w:tr w:rsidR="00C76325" w:rsidRPr="00A11DEE" w14:paraId="3A2E5BF6" w14:textId="77777777" w:rsidTr="003746AD">
        <w:tc>
          <w:tcPr>
            <w:tcW w:w="1818" w:type="dxa"/>
          </w:tcPr>
          <w:p w14:paraId="2C89B59B" w14:textId="77777777" w:rsidR="00C76325" w:rsidRPr="00A11DEE" w:rsidRDefault="00C76325" w:rsidP="003746AD">
            <w:pPr>
              <w:rPr>
                <w:rFonts w:ascii="Calibri" w:hAnsi="Calibri"/>
              </w:rPr>
            </w:pPr>
            <w:r w:rsidRPr="00A11DEE">
              <w:rPr>
                <w:rFonts w:ascii="Calibri" w:hAnsi="Calibri"/>
              </w:rPr>
              <w:t>Craftsmanship</w:t>
            </w:r>
          </w:p>
        </w:tc>
        <w:tc>
          <w:tcPr>
            <w:tcW w:w="2610" w:type="dxa"/>
          </w:tcPr>
          <w:p w14:paraId="3A08D1A0" w14:textId="77777777" w:rsidR="00C76325" w:rsidRPr="00A11DEE" w:rsidRDefault="00C76325" w:rsidP="003746AD">
            <w:pPr>
              <w:rPr>
                <w:rFonts w:ascii="Calibri" w:hAnsi="Calibri"/>
              </w:rPr>
            </w:pPr>
          </w:p>
        </w:tc>
        <w:tc>
          <w:tcPr>
            <w:tcW w:w="2214" w:type="dxa"/>
          </w:tcPr>
          <w:p w14:paraId="7F5ECA8D" w14:textId="77777777" w:rsidR="00C76325" w:rsidRPr="00A11DEE" w:rsidRDefault="00C76325" w:rsidP="003746AD">
            <w:pPr>
              <w:rPr>
                <w:rFonts w:ascii="Calibri" w:hAnsi="Calibri"/>
              </w:rPr>
            </w:pPr>
          </w:p>
        </w:tc>
        <w:tc>
          <w:tcPr>
            <w:tcW w:w="2214" w:type="dxa"/>
          </w:tcPr>
          <w:p w14:paraId="728D84D9" w14:textId="77777777" w:rsidR="00C76325" w:rsidRPr="00A11DEE" w:rsidRDefault="00C76325" w:rsidP="003746AD">
            <w:pPr>
              <w:rPr>
                <w:rFonts w:ascii="Calibri" w:hAnsi="Calibri"/>
              </w:rPr>
            </w:pPr>
          </w:p>
        </w:tc>
      </w:tr>
      <w:tr w:rsidR="00C76325" w:rsidRPr="00A11DEE" w14:paraId="34060E02" w14:textId="77777777" w:rsidTr="003746AD">
        <w:tc>
          <w:tcPr>
            <w:tcW w:w="1818" w:type="dxa"/>
          </w:tcPr>
          <w:p w14:paraId="1F8AD232" w14:textId="77777777" w:rsidR="00C76325" w:rsidRPr="00A11DEE" w:rsidRDefault="00C76325" w:rsidP="003746AD">
            <w:pPr>
              <w:rPr>
                <w:rFonts w:ascii="Calibri" w:hAnsi="Calibri"/>
              </w:rPr>
            </w:pPr>
            <w:r w:rsidRPr="00A11DEE">
              <w:rPr>
                <w:rFonts w:ascii="Calibri" w:hAnsi="Calibri"/>
              </w:rPr>
              <w:t>Vocabulary</w:t>
            </w:r>
          </w:p>
        </w:tc>
        <w:tc>
          <w:tcPr>
            <w:tcW w:w="2610" w:type="dxa"/>
          </w:tcPr>
          <w:p w14:paraId="2BAE9C3C" w14:textId="77777777" w:rsidR="00C76325" w:rsidRPr="00A11DEE" w:rsidRDefault="00C76325" w:rsidP="003746AD">
            <w:pPr>
              <w:rPr>
                <w:rFonts w:ascii="Calibri" w:hAnsi="Calibri"/>
              </w:rPr>
            </w:pPr>
          </w:p>
        </w:tc>
        <w:tc>
          <w:tcPr>
            <w:tcW w:w="2214" w:type="dxa"/>
          </w:tcPr>
          <w:p w14:paraId="64AC7BFE" w14:textId="77777777" w:rsidR="00C76325" w:rsidRPr="00A11DEE" w:rsidRDefault="00C76325" w:rsidP="003746AD">
            <w:pPr>
              <w:rPr>
                <w:rFonts w:ascii="Calibri" w:hAnsi="Calibri"/>
              </w:rPr>
            </w:pPr>
          </w:p>
        </w:tc>
        <w:tc>
          <w:tcPr>
            <w:tcW w:w="2214" w:type="dxa"/>
          </w:tcPr>
          <w:p w14:paraId="481DA314" w14:textId="77777777" w:rsidR="00C76325" w:rsidRPr="00A11DEE" w:rsidRDefault="00C76325" w:rsidP="003746AD">
            <w:pPr>
              <w:rPr>
                <w:rFonts w:ascii="Calibri" w:hAnsi="Calibri"/>
              </w:rPr>
            </w:pPr>
          </w:p>
        </w:tc>
      </w:tr>
      <w:tr w:rsidR="00C76325" w:rsidRPr="00A11DEE" w14:paraId="2830EAC7" w14:textId="77777777" w:rsidTr="003746AD">
        <w:tc>
          <w:tcPr>
            <w:tcW w:w="1818" w:type="dxa"/>
          </w:tcPr>
          <w:p w14:paraId="67543119" w14:textId="77777777" w:rsidR="00C76325" w:rsidRPr="00A11DEE" w:rsidRDefault="00C76325" w:rsidP="003746AD">
            <w:pPr>
              <w:rPr>
                <w:rFonts w:ascii="Calibri" w:hAnsi="Calibri"/>
              </w:rPr>
            </w:pPr>
            <w:r w:rsidRPr="00A11DEE">
              <w:rPr>
                <w:rFonts w:ascii="Calibri" w:hAnsi="Calibri"/>
              </w:rPr>
              <w:t>Name</w:t>
            </w:r>
          </w:p>
          <w:p w14:paraId="23EC8C23" w14:textId="77777777" w:rsidR="00C76325" w:rsidRPr="00A11DEE" w:rsidRDefault="00C76325" w:rsidP="003746AD">
            <w:pPr>
              <w:rPr>
                <w:rFonts w:ascii="Calibri" w:hAnsi="Calibri"/>
              </w:rPr>
            </w:pPr>
          </w:p>
          <w:p w14:paraId="44C8DE73" w14:textId="77777777" w:rsidR="00C76325" w:rsidRPr="00A11DEE" w:rsidRDefault="00C76325" w:rsidP="003746AD">
            <w:pPr>
              <w:rPr>
                <w:rFonts w:ascii="Calibri" w:hAnsi="Calibri"/>
              </w:rPr>
            </w:pPr>
            <w:r w:rsidRPr="00A11DEE">
              <w:rPr>
                <w:rFonts w:ascii="Calibri" w:hAnsi="Calibri"/>
              </w:rPr>
              <w:t>Score</w:t>
            </w:r>
          </w:p>
        </w:tc>
        <w:tc>
          <w:tcPr>
            <w:tcW w:w="2610" w:type="dxa"/>
          </w:tcPr>
          <w:p w14:paraId="690AC368" w14:textId="77777777" w:rsidR="00C76325" w:rsidRPr="00A11DEE" w:rsidRDefault="00C76325" w:rsidP="003746AD">
            <w:pPr>
              <w:rPr>
                <w:rFonts w:ascii="Calibri" w:hAnsi="Calibri"/>
              </w:rPr>
            </w:pPr>
          </w:p>
        </w:tc>
        <w:tc>
          <w:tcPr>
            <w:tcW w:w="2214" w:type="dxa"/>
          </w:tcPr>
          <w:p w14:paraId="5CF7609E" w14:textId="77777777" w:rsidR="00C76325" w:rsidRPr="00A11DEE" w:rsidRDefault="00C76325" w:rsidP="003746AD">
            <w:pPr>
              <w:rPr>
                <w:rFonts w:ascii="Calibri" w:hAnsi="Calibri"/>
              </w:rPr>
            </w:pPr>
          </w:p>
        </w:tc>
        <w:tc>
          <w:tcPr>
            <w:tcW w:w="2214" w:type="dxa"/>
          </w:tcPr>
          <w:p w14:paraId="1942868F" w14:textId="77777777" w:rsidR="00C76325" w:rsidRPr="00A11DEE" w:rsidRDefault="00C76325" w:rsidP="003746AD">
            <w:pPr>
              <w:rPr>
                <w:rFonts w:ascii="Calibri" w:hAnsi="Calibri"/>
              </w:rPr>
            </w:pPr>
          </w:p>
        </w:tc>
      </w:tr>
    </w:tbl>
    <w:p w14:paraId="77AB8B10" w14:textId="77777777" w:rsidR="00C76325" w:rsidRPr="00A11DEE" w:rsidRDefault="00C76325" w:rsidP="00C76325">
      <w:pPr>
        <w:rPr>
          <w:rFonts w:ascii="Calibri" w:hAnsi="Calibri"/>
        </w:rPr>
      </w:pPr>
    </w:p>
    <w:p w14:paraId="0B02DC8D" w14:textId="77777777" w:rsidR="00C76325" w:rsidRPr="00A11DEE" w:rsidRDefault="00C76325" w:rsidP="00C76325">
      <w:pPr>
        <w:pStyle w:val="ListParagraph"/>
        <w:rPr>
          <w:rFonts w:eastAsia="Trebuchet MS Bold" w:cs="Trebuchet MS Bold"/>
          <w:b/>
          <w:bCs/>
        </w:rPr>
      </w:pPr>
    </w:p>
    <w:p w14:paraId="07D3CAE4" w14:textId="77777777" w:rsidR="00F6282B" w:rsidRPr="00A11DEE" w:rsidRDefault="00F6282B">
      <w:pPr>
        <w:rPr>
          <w:rFonts w:ascii="Calibri" w:hAnsi="Calibri"/>
        </w:rPr>
      </w:pPr>
    </w:p>
    <w:sectPr w:rsidR="00F6282B" w:rsidRPr="00A11DEE" w:rsidSect="00437E76">
      <w:head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825F8" w14:textId="77777777" w:rsidR="003A76A6" w:rsidRDefault="003A76A6" w:rsidP="00A11DEE">
      <w:r>
        <w:separator/>
      </w:r>
    </w:p>
  </w:endnote>
  <w:endnote w:type="continuationSeparator" w:id="0">
    <w:p w14:paraId="09823055" w14:textId="77777777" w:rsidR="003A76A6" w:rsidRDefault="003A76A6" w:rsidP="00A1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CD952" w14:textId="77777777" w:rsidR="003A76A6" w:rsidRDefault="003A76A6" w:rsidP="00A11DEE">
      <w:r>
        <w:separator/>
      </w:r>
    </w:p>
  </w:footnote>
  <w:footnote w:type="continuationSeparator" w:id="0">
    <w:p w14:paraId="4C2F2E5F" w14:textId="77777777" w:rsidR="003A76A6" w:rsidRDefault="003A76A6" w:rsidP="00A11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05667" w14:textId="77777777" w:rsidR="00A11DEE" w:rsidRPr="00A04939" w:rsidRDefault="00A11DEE" w:rsidP="00A11DEE">
    <w:pPr>
      <w:jc w:val="right"/>
      <w:rPr>
        <w:b/>
        <w:sz w:val="16"/>
        <w:szCs w:val="16"/>
      </w:rPr>
    </w:pPr>
    <w:r w:rsidRPr="00A04939">
      <w:rPr>
        <w:b/>
        <w:sz w:val="16"/>
        <w:szCs w:val="16"/>
      </w:rPr>
      <w:t>17</w:t>
    </w:r>
    <w:r w:rsidRPr="00A04939">
      <w:rPr>
        <w:b/>
        <w:sz w:val="16"/>
        <w:szCs w:val="16"/>
        <w:vertAlign w:val="superscript"/>
      </w:rPr>
      <w:t>th</w:t>
    </w:r>
    <w:r w:rsidRPr="00A04939">
      <w:rPr>
        <w:b/>
        <w:sz w:val="16"/>
        <w:szCs w:val="16"/>
      </w:rPr>
      <w:t xml:space="preserve"> Century Summer Scholars</w:t>
    </w:r>
    <w:r>
      <w:rPr>
        <w:b/>
        <w:sz w:val="16"/>
        <w:szCs w:val="16"/>
      </w:rPr>
      <w:t xml:space="preserve"> Teacher Workshop</w:t>
    </w:r>
    <w:r w:rsidRPr="00A04939">
      <w:rPr>
        <w:b/>
        <w:sz w:val="16"/>
        <w:szCs w:val="16"/>
      </w:rPr>
      <w:t>: August 7, 2014</w:t>
    </w:r>
  </w:p>
  <w:p w14:paraId="666FAA2C" w14:textId="77777777" w:rsidR="00A11DEE" w:rsidRDefault="00A11DEE" w:rsidP="00A11DEE">
    <w:pPr>
      <w:jc w:val="right"/>
      <w:rPr>
        <w:b/>
        <w:sz w:val="16"/>
        <w:szCs w:val="16"/>
      </w:rPr>
    </w:pPr>
    <w:r w:rsidRPr="00A04939">
      <w:rPr>
        <w:b/>
        <w:sz w:val="16"/>
        <w:szCs w:val="16"/>
      </w:rPr>
      <w:t>Mashantucket Pequot Museum &amp; Research Center</w:t>
    </w:r>
  </w:p>
  <w:p w14:paraId="64E04475" w14:textId="1F91338B" w:rsidR="00A11DEE" w:rsidRDefault="00A11DEE" w:rsidP="00A11DEE">
    <w:pPr>
      <w:jc w:val="right"/>
      <w:rPr>
        <w:b/>
        <w:sz w:val="16"/>
        <w:szCs w:val="16"/>
      </w:rPr>
    </w:pPr>
    <w:r>
      <w:rPr>
        <w:b/>
        <w:sz w:val="16"/>
        <w:szCs w:val="16"/>
      </w:rPr>
      <w:t xml:space="preserve">Author: Susan </w:t>
    </w:r>
    <w:proofErr w:type="spellStart"/>
    <w:r>
      <w:rPr>
        <w:b/>
        <w:sz w:val="16"/>
        <w:szCs w:val="16"/>
      </w:rPr>
      <w:t>Kopecki</w:t>
    </w:r>
    <w:proofErr w:type="spellEnd"/>
  </w:p>
  <w:p w14:paraId="6887F2AC" w14:textId="77777777" w:rsidR="00A11DEE" w:rsidRDefault="00A11D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5788"/>
    <w:multiLevelType w:val="hybridMultilevel"/>
    <w:tmpl w:val="D738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55EDC"/>
    <w:multiLevelType w:val="hybridMultilevel"/>
    <w:tmpl w:val="B09E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A6587"/>
    <w:multiLevelType w:val="multilevel"/>
    <w:tmpl w:val="683413B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1B4E32C9"/>
    <w:multiLevelType w:val="multilevel"/>
    <w:tmpl w:val="0C9AF33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20871C5E"/>
    <w:multiLevelType w:val="multilevel"/>
    <w:tmpl w:val="1048ED4E"/>
    <w:lvl w:ilvl="0"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5">
    <w:nsid w:val="27132F27"/>
    <w:multiLevelType w:val="multilevel"/>
    <w:tmpl w:val="57548C18"/>
    <w:lvl w:ilvl="0"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6">
    <w:nsid w:val="31676948"/>
    <w:multiLevelType w:val="multilevel"/>
    <w:tmpl w:val="9A0C5992"/>
    <w:lvl w:ilvl="0"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7">
    <w:nsid w:val="38944AAC"/>
    <w:multiLevelType w:val="multilevel"/>
    <w:tmpl w:val="E0640A64"/>
    <w:lvl w:ilvl="0"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8">
    <w:nsid w:val="3C9D2363"/>
    <w:multiLevelType w:val="multilevel"/>
    <w:tmpl w:val="8E2461DC"/>
    <w:styleLink w:val="List1"/>
    <w:lvl w:ilvl="0">
      <w:start w:val="1"/>
      <w:numFmt w:val="decimal"/>
      <w:lvlText w:val="%1."/>
      <w:lvlJc w:val="left"/>
      <w:rPr>
        <w:rFonts w:ascii="Trebuchet MS Bold" w:eastAsia="Trebuchet MS Bold" w:hAnsi="Trebuchet MS Bold" w:cs="Trebuchet MS Bold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9">
    <w:nsid w:val="3D300EF4"/>
    <w:multiLevelType w:val="multilevel"/>
    <w:tmpl w:val="AFAE4418"/>
    <w:lvl w:ilvl="0"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0">
    <w:nsid w:val="4CB75421"/>
    <w:multiLevelType w:val="multilevel"/>
    <w:tmpl w:val="963CFFEC"/>
    <w:lvl w:ilvl="0"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1">
    <w:nsid w:val="673E0E0A"/>
    <w:multiLevelType w:val="multilevel"/>
    <w:tmpl w:val="85FEDAB2"/>
    <w:lvl w:ilvl="0">
      <w:numFmt w:val="bullet"/>
      <w:lvlText w:val="•"/>
      <w:lvlJc w:val="left"/>
      <w:rPr>
        <w:rFonts w:ascii="Calibri" w:eastAsia="Calibri" w:hAnsi="Calibri" w:cs="Calibri"/>
        <w:b/>
        <w:bCs/>
        <w:smallCaps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smallCaps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smallCaps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smallCaps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smallCaps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smallCaps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smallCaps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smallCaps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smallCaps/>
        <w:position w:val="0"/>
      </w:rPr>
    </w:lvl>
  </w:abstractNum>
  <w:abstractNum w:abstractNumId="12">
    <w:nsid w:val="68246E6D"/>
    <w:multiLevelType w:val="multilevel"/>
    <w:tmpl w:val="4200496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68455B22"/>
    <w:multiLevelType w:val="hybridMultilevel"/>
    <w:tmpl w:val="39D4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87841"/>
    <w:multiLevelType w:val="multilevel"/>
    <w:tmpl w:val="3D6A7FE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>
    <w:nsid w:val="78400801"/>
    <w:multiLevelType w:val="hybridMultilevel"/>
    <w:tmpl w:val="0382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D4135"/>
    <w:multiLevelType w:val="hybridMultilevel"/>
    <w:tmpl w:val="9ED6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D30DB"/>
    <w:multiLevelType w:val="multilevel"/>
    <w:tmpl w:val="E9002F26"/>
    <w:lvl w:ilvl="0"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2"/>
  </w:num>
  <w:num w:numId="5">
    <w:abstractNumId w:val="5"/>
  </w:num>
  <w:num w:numId="6">
    <w:abstractNumId w:val="11"/>
  </w:num>
  <w:num w:numId="7">
    <w:abstractNumId w:val="8"/>
  </w:num>
  <w:num w:numId="8">
    <w:abstractNumId w:val="15"/>
  </w:num>
  <w:num w:numId="9">
    <w:abstractNumId w:val="10"/>
  </w:num>
  <w:num w:numId="10">
    <w:abstractNumId w:val="7"/>
  </w:num>
  <w:num w:numId="11">
    <w:abstractNumId w:val="14"/>
  </w:num>
  <w:num w:numId="12">
    <w:abstractNumId w:val="1"/>
  </w:num>
  <w:num w:numId="13">
    <w:abstractNumId w:val="6"/>
  </w:num>
  <w:num w:numId="14">
    <w:abstractNumId w:val="4"/>
  </w:num>
  <w:num w:numId="15">
    <w:abstractNumId w:val="17"/>
  </w:num>
  <w:num w:numId="16">
    <w:abstractNumId w:val="13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25"/>
    <w:rsid w:val="003A76A6"/>
    <w:rsid w:val="00437E76"/>
    <w:rsid w:val="00996AB2"/>
    <w:rsid w:val="00A11DEE"/>
    <w:rsid w:val="00C76325"/>
    <w:rsid w:val="00EA7E94"/>
    <w:rsid w:val="00EC7442"/>
    <w:rsid w:val="00F6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0F10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63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7632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istParagraph">
    <w:name w:val="List Paragraph"/>
    <w:uiPriority w:val="34"/>
    <w:qFormat/>
    <w:rsid w:val="00C7632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List1">
    <w:name w:val="List 1"/>
    <w:basedOn w:val="NoList"/>
    <w:rsid w:val="00C76325"/>
    <w:pPr>
      <w:numPr>
        <w:numId w:val="7"/>
      </w:numPr>
    </w:pPr>
  </w:style>
  <w:style w:type="character" w:styleId="Hyperlink">
    <w:name w:val="Hyperlink"/>
    <w:rsid w:val="00C76325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3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325"/>
    <w:rPr>
      <w:rFonts w:ascii="Lucida Grande" w:eastAsia="Arial Unicode MS" w:hAnsi="Lucida Grande" w:cs="Lucida Grande"/>
      <w:sz w:val="18"/>
      <w:szCs w:val="18"/>
      <w:bdr w:val="nil"/>
    </w:rPr>
  </w:style>
  <w:style w:type="table" w:styleId="TableGrid">
    <w:name w:val="Table Grid"/>
    <w:basedOn w:val="TableNormal"/>
    <w:uiPriority w:val="59"/>
    <w:rsid w:val="00C76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1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DEE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A11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DEE"/>
    <w:rPr>
      <w:rFonts w:ascii="Times New Roman" w:eastAsia="Arial Unicode MS" w:hAnsi="Times New Roman" w:cs="Times New Roman"/>
      <w:bdr w:val="nil"/>
    </w:rPr>
  </w:style>
  <w:style w:type="paragraph" w:customStyle="1" w:styleId="Normal1">
    <w:name w:val="Normal1"/>
    <w:rsid w:val="00A11DEE"/>
    <w:rPr>
      <w:rFonts w:ascii="Times New Roman" w:eastAsia="Times New Roman" w:hAnsi="Times New Roman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63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7632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istParagraph">
    <w:name w:val="List Paragraph"/>
    <w:uiPriority w:val="34"/>
    <w:qFormat/>
    <w:rsid w:val="00C7632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List1">
    <w:name w:val="List 1"/>
    <w:basedOn w:val="NoList"/>
    <w:rsid w:val="00C76325"/>
    <w:pPr>
      <w:numPr>
        <w:numId w:val="7"/>
      </w:numPr>
    </w:pPr>
  </w:style>
  <w:style w:type="character" w:styleId="Hyperlink">
    <w:name w:val="Hyperlink"/>
    <w:rsid w:val="00C76325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3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325"/>
    <w:rPr>
      <w:rFonts w:ascii="Lucida Grande" w:eastAsia="Arial Unicode MS" w:hAnsi="Lucida Grande" w:cs="Lucida Grande"/>
      <w:sz w:val="18"/>
      <w:szCs w:val="18"/>
      <w:bdr w:val="nil"/>
    </w:rPr>
  </w:style>
  <w:style w:type="table" w:styleId="TableGrid">
    <w:name w:val="Table Grid"/>
    <w:basedOn w:val="TableNormal"/>
    <w:uiPriority w:val="59"/>
    <w:rsid w:val="00C76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1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DEE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A11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DEE"/>
    <w:rPr>
      <w:rFonts w:ascii="Times New Roman" w:eastAsia="Arial Unicode MS" w:hAnsi="Times New Roman" w:cs="Times New Roman"/>
      <w:bdr w:val="nil"/>
    </w:rPr>
  </w:style>
  <w:style w:type="paragraph" w:customStyle="1" w:styleId="Normal1">
    <w:name w:val="Normal1"/>
    <w:rsid w:val="00A11DEE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nzqploXy1MU2P_dIplQkInnwhyM4EN90dsSfF2R9mKM/edit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eacherspayteachers.com/Product/TAG-Peer-Review-Packet-Poster-Form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kZ0wj-ciKVPuUIJ4WxsFGm-7MVbWsPki4NZR6ke0OJg/ed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XX-oxHE_lhwu1dadR2VfqLJ8rjl742OsbvWB_ATz9d8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u7g9WroTe_R4fmREsfiVAXtUB10g-qTtqj3gBTryNEs/edit?usp=shari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MPTN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Bissonnette, Ashley</cp:lastModifiedBy>
  <cp:revision>4</cp:revision>
  <dcterms:created xsi:type="dcterms:W3CDTF">2014-11-12T19:45:00Z</dcterms:created>
  <dcterms:modified xsi:type="dcterms:W3CDTF">2014-11-12T19:51:00Z</dcterms:modified>
</cp:coreProperties>
</file>